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Samson- A Man of Contrasts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Judges 13-16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I.</w:t>
        <w:tab/>
        <w:t>Filled with the S______, yet Tempted by the D______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 xml:space="preserve"> 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II.</w:t>
        <w:tab/>
        <w:t>N______ Beginning, yet S_____ Ending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III.</w:t>
        <w:tab/>
        <w:t>A D__________ that never D__________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Samson- A Man of Contrasts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Judges 13-16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I.</w:t>
        <w:tab/>
        <w:t>Filled with the S______, yet Tempted by the D______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 xml:space="preserve"> 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II.</w:t>
        <w:tab/>
        <w:t>N______ Beginning, yet S_____ Ending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III.</w:t>
        <w:tab/>
        <w:t>A D__________ that never D__________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</w:pPr>
      <w:r>
        <w:rPr>
          <w:sz w:val="50"/>
          <w:szCs w:val="50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